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3B" w:rsidRPr="000B0810" w:rsidRDefault="000B0810" w:rsidP="00D13D3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810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="00C76D3B" w:rsidRPr="000B0810">
        <w:rPr>
          <w:rFonts w:ascii="Times New Roman" w:hAnsi="Times New Roman" w:cs="Times New Roman"/>
          <w:sz w:val="24"/>
          <w:szCs w:val="24"/>
          <w:lang w:val="ru-RU"/>
        </w:rPr>
        <w:t>Теплостанская</w:t>
      </w:r>
      <w:proofErr w:type="spellEnd"/>
      <w:r w:rsidR="00C76D3B" w:rsidRPr="000B0810">
        <w:rPr>
          <w:rFonts w:ascii="Times New Roman" w:hAnsi="Times New Roman" w:cs="Times New Roman"/>
          <w:sz w:val="24"/>
          <w:szCs w:val="24"/>
          <w:lang w:val="ru-RU"/>
        </w:rPr>
        <w:t xml:space="preserve"> ООШ            </w:t>
      </w:r>
    </w:p>
    <w:p w:rsidR="007525E7" w:rsidRPr="007525E7" w:rsidRDefault="00D13D3F" w:rsidP="00752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3D3F">
        <w:rPr>
          <w:b/>
          <w:sz w:val="24"/>
          <w:szCs w:val="24"/>
          <w:lang w:val="ru-RU"/>
        </w:rPr>
        <w:t>Психологический анализ особенностей адаптации первоклассников в школе.</w:t>
      </w:r>
      <w:r w:rsidR="007525E7" w:rsidRPr="00752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5E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525E7" w:rsidRPr="007525E7">
        <w:rPr>
          <w:rFonts w:ascii="Times New Roman" w:hAnsi="Times New Roman" w:cs="Times New Roman"/>
          <w:sz w:val="24"/>
          <w:szCs w:val="24"/>
          <w:lang w:val="ru-RU"/>
        </w:rPr>
        <w:t xml:space="preserve">2015-2016 </w:t>
      </w:r>
      <w:proofErr w:type="spellStart"/>
      <w:r w:rsidR="007525E7" w:rsidRPr="007525E7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spellEnd"/>
      <w:r w:rsidR="007525E7" w:rsidRPr="007525E7">
        <w:rPr>
          <w:rFonts w:ascii="Times New Roman" w:hAnsi="Times New Roman" w:cs="Times New Roman"/>
          <w:sz w:val="24"/>
          <w:szCs w:val="24"/>
          <w:lang w:val="ru-RU"/>
        </w:rPr>
        <w:t>. год</w:t>
      </w:r>
      <w:r w:rsidR="007525E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75626" w:rsidRDefault="00D13D3F" w:rsidP="00D13D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3D3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756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75626" w:rsidRPr="00D13D3F">
        <w:rPr>
          <w:rFonts w:ascii="Times New Roman" w:hAnsi="Times New Roman" w:cs="Times New Roman"/>
          <w:sz w:val="24"/>
          <w:szCs w:val="24"/>
          <w:lang w:val="ru-RU"/>
        </w:rPr>
        <w:t xml:space="preserve">о окончании 1 четверти </w:t>
      </w:r>
      <w:r w:rsidR="00175626">
        <w:rPr>
          <w:rFonts w:ascii="Times New Roman" w:hAnsi="Times New Roman" w:cs="Times New Roman"/>
          <w:sz w:val="24"/>
          <w:szCs w:val="24"/>
          <w:lang w:val="ru-RU"/>
        </w:rPr>
        <w:t>проведено и</w:t>
      </w:r>
      <w:r w:rsidRPr="00D13D3F">
        <w:rPr>
          <w:rFonts w:ascii="Times New Roman" w:hAnsi="Times New Roman" w:cs="Times New Roman"/>
          <w:sz w:val="24"/>
          <w:szCs w:val="24"/>
          <w:lang w:val="ru-RU"/>
        </w:rPr>
        <w:t xml:space="preserve">сследование  уровня адаптации первоклассников </w:t>
      </w:r>
    </w:p>
    <w:p w:rsidR="00D13D3F" w:rsidRPr="00D13D3F" w:rsidRDefault="00D13D3F" w:rsidP="00D13D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3D3F">
        <w:rPr>
          <w:rFonts w:ascii="Times New Roman" w:hAnsi="Times New Roman" w:cs="Times New Roman"/>
          <w:b/>
          <w:sz w:val="24"/>
          <w:szCs w:val="24"/>
          <w:lang w:val="ru-RU"/>
        </w:rPr>
        <w:t>Цель исследования</w:t>
      </w:r>
      <w:r w:rsidRPr="00D13D3F">
        <w:rPr>
          <w:rFonts w:ascii="Times New Roman" w:hAnsi="Times New Roman" w:cs="Times New Roman"/>
          <w:sz w:val="24"/>
          <w:szCs w:val="24"/>
          <w:lang w:val="ru-RU"/>
        </w:rPr>
        <w:t xml:space="preserve">: выявление психологических особенностей адаптации первоклассников. </w:t>
      </w:r>
    </w:p>
    <w:p w:rsidR="00D13D3F" w:rsidRPr="006C0647" w:rsidRDefault="00D13D3F" w:rsidP="00D13D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0647">
        <w:rPr>
          <w:rFonts w:ascii="Times New Roman" w:hAnsi="Times New Roman" w:cs="Times New Roman"/>
          <w:b/>
          <w:sz w:val="24"/>
          <w:szCs w:val="24"/>
          <w:lang w:val="ru-RU"/>
        </w:rPr>
        <w:t>Используемые методики</w:t>
      </w:r>
      <w:r w:rsidRPr="006C06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C0647">
        <w:rPr>
          <w:rFonts w:ascii="Times New Roman" w:hAnsi="Times New Roman" w:cs="Times New Roman"/>
          <w:sz w:val="24"/>
          <w:szCs w:val="24"/>
          <w:lang w:val="ru-RU"/>
        </w:rPr>
        <w:t>опросник</w:t>
      </w:r>
      <w:proofErr w:type="spellEnd"/>
      <w:r w:rsidRPr="006C0647">
        <w:rPr>
          <w:rFonts w:ascii="Times New Roman" w:hAnsi="Times New Roman" w:cs="Times New Roman"/>
          <w:sz w:val="24"/>
          <w:szCs w:val="24"/>
          <w:lang w:val="ru-RU"/>
        </w:rPr>
        <w:t xml:space="preserve"> для учителя Ковалевой Л.М.</w:t>
      </w:r>
    </w:p>
    <w:p w:rsidR="00E96131" w:rsidRPr="006C0647" w:rsidRDefault="00E96131">
      <w:pPr>
        <w:rPr>
          <w:rFonts w:ascii="Times New Roman" w:hAnsi="Times New Roman" w:cs="Times New Roman"/>
          <w:lang w:val="ru-RU"/>
        </w:rPr>
      </w:pPr>
      <w:r w:rsidRPr="006C0647">
        <w:rPr>
          <w:rFonts w:ascii="Times New Roman" w:eastAsia="Times New Roman" w:hAnsi="Times New Roman" w:cs="Times New Roman"/>
          <w:lang w:val="ru-RU"/>
        </w:rPr>
        <w:t>В результате анализа полученных данных были получены следующие результаты:</w:t>
      </w:r>
    </w:p>
    <w:p w:rsidR="00E96131" w:rsidRDefault="00E96131" w:rsidP="00E96131">
      <w:pPr>
        <w:rPr>
          <w:lang w:val="ru-RU"/>
        </w:rPr>
      </w:pPr>
    </w:p>
    <w:p w:rsidR="005D1A6B" w:rsidRDefault="00E96131" w:rsidP="00E96131">
      <w:pPr>
        <w:rPr>
          <w:lang w:val="ru-RU"/>
        </w:rPr>
      </w:pPr>
      <w:r w:rsidRPr="00E96131">
        <w:rPr>
          <w:lang w:val="ru-RU"/>
        </w:rPr>
        <w:drawing>
          <wp:inline distT="0" distB="0" distL="0" distR="0">
            <wp:extent cx="625792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6D3B" w:rsidRPr="00C76D3B" w:rsidRDefault="00C76D3B" w:rsidP="00C76D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D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Ведущие факторы </w:t>
      </w:r>
      <w:proofErr w:type="spellStart"/>
      <w:r w:rsidRPr="00C76D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дезадаптации</w:t>
      </w:r>
      <w:proofErr w:type="spellEnd"/>
      <w:r w:rsidRPr="00C76D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B0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НИД – </w:t>
      </w:r>
      <w:r w:rsidRPr="00C76D3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B0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арушения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интеллектуальной деятельности, </w:t>
      </w:r>
      <w:r w:rsidR="000B0810">
        <w:rPr>
          <w:rFonts w:ascii="Times New Roman" w:hAnsi="Times New Roman" w:cs="Times New Roman"/>
          <w:sz w:val="24"/>
          <w:szCs w:val="24"/>
          <w:lang w:val="ru-RU"/>
        </w:rPr>
        <w:t xml:space="preserve">НМ - </w:t>
      </w:r>
      <w:r w:rsidRPr="00C76D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D3B">
        <w:rPr>
          <w:rFonts w:ascii="Times New Roman" w:eastAsia="Times New Roman" w:hAnsi="Times New Roman" w:cs="Times New Roman"/>
          <w:sz w:val="24"/>
          <w:szCs w:val="24"/>
          <w:lang w:val="ru-RU"/>
        </w:rPr>
        <w:t>низкая мотивация учебной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0810">
        <w:rPr>
          <w:rFonts w:ascii="Times New Roman" w:hAnsi="Times New Roman" w:cs="Times New Roman"/>
          <w:sz w:val="24"/>
          <w:szCs w:val="24"/>
          <w:lang w:val="ru-RU"/>
        </w:rPr>
        <w:t xml:space="preserve">НП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недостаточное развитие произвольности. </w:t>
      </w:r>
    </w:p>
    <w:p w:rsidR="005D1A6B" w:rsidRPr="00C76D3B" w:rsidRDefault="00C76D3B" w:rsidP="005D1A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6D3B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</w:t>
      </w:r>
      <w:r w:rsidRPr="00C76D3B">
        <w:rPr>
          <w:rFonts w:ascii="Times New Roman" w:hAnsi="Times New Roman" w:cs="Times New Roman"/>
          <w:sz w:val="24"/>
          <w:szCs w:val="24"/>
          <w:lang w:val="ru-RU"/>
        </w:rPr>
        <w:t xml:space="preserve">  Проведение коррекционно-развивающей работы с группой детей, имеющих среднюю и серьёзную степень </w:t>
      </w:r>
      <w:proofErr w:type="spellStart"/>
      <w:r w:rsidRPr="00C76D3B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1A6B" w:rsidRDefault="005D1A6B" w:rsidP="005D1A6B">
      <w:pPr>
        <w:rPr>
          <w:lang w:val="ru-RU"/>
        </w:rPr>
      </w:pPr>
    </w:p>
    <w:p w:rsidR="00C76D3B" w:rsidRDefault="00C76D3B" w:rsidP="000B0810">
      <w:pPr>
        <w:jc w:val="center"/>
        <w:rPr>
          <w:lang w:val="ru-RU"/>
        </w:rPr>
      </w:pPr>
    </w:p>
    <w:p w:rsidR="00C76D3B" w:rsidRPr="000B0810" w:rsidRDefault="000B0810" w:rsidP="000B081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810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752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810">
        <w:rPr>
          <w:rFonts w:ascii="Times New Roman" w:hAnsi="Times New Roman" w:cs="Times New Roman"/>
          <w:sz w:val="24"/>
          <w:szCs w:val="24"/>
          <w:lang w:val="ru-RU"/>
        </w:rPr>
        <w:t xml:space="preserve">- психолог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0810">
        <w:rPr>
          <w:rFonts w:ascii="Times New Roman" w:hAnsi="Times New Roman" w:cs="Times New Roman"/>
          <w:sz w:val="24"/>
          <w:szCs w:val="24"/>
          <w:lang w:val="ru-RU"/>
        </w:rPr>
        <w:t xml:space="preserve"> Богатова Н.П.</w:t>
      </w:r>
    </w:p>
    <w:p w:rsidR="00C76D3B" w:rsidRDefault="00C76D3B" w:rsidP="005D1A6B">
      <w:pPr>
        <w:rPr>
          <w:lang w:val="ru-RU"/>
        </w:rPr>
      </w:pPr>
    </w:p>
    <w:p w:rsidR="00C76D3B" w:rsidRDefault="00C76D3B" w:rsidP="005D1A6B">
      <w:pPr>
        <w:rPr>
          <w:lang w:val="ru-RU"/>
        </w:rPr>
      </w:pPr>
    </w:p>
    <w:p w:rsidR="00C76D3B" w:rsidRDefault="00C76D3B" w:rsidP="005D1A6B">
      <w:pPr>
        <w:rPr>
          <w:lang w:val="ru-RU"/>
        </w:rPr>
      </w:pPr>
    </w:p>
    <w:p w:rsidR="00C76D3B" w:rsidRDefault="00C76D3B" w:rsidP="005D1A6B">
      <w:pPr>
        <w:rPr>
          <w:lang w:val="ru-RU"/>
        </w:rPr>
      </w:pPr>
    </w:p>
    <w:p w:rsidR="00C76D3B" w:rsidRDefault="00C76D3B" w:rsidP="005D1A6B">
      <w:pPr>
        <w:rPr>
          <w:lang w:val="ru-RU"/>
        </w:rPr>
      </w:pPr>
    </w:p>
    <w:p w:rsidR="00C76D3B" w:rsidRDefault="00C76D3B" w:rsidP="005D1A6B">
      <w:pPr>
        <w:rPr>
          <w:lang w:val="ru-RU"/>
        </w:rPr>
      </w:pPr>
    </w:p>
    <w:p w:rsidR="00C76D3B" w:rsidRDefault="00C76D3B" w:rsidP="005D1A6B">
      <w:pPr>
        <w:rPr>
          <w:lang w:val="ru-RU"/>
        </w:rPr>
      </w:pPr>
    </w:p>
    <w:p w:rsidR="00C76D3B" w:rsidRDefault="00C76D3B" w:rsidP="005D1A6B">
      <w:pPr>
        <w:rPr>
          <w:lang w:val="ru-RU"/>
        </w:rPr>
      </w:pPr>
    </w:p>
    <w:sectPr w:rsidR="00C76D3B" w:rsidSect="00D13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45D"/>
    <w:multiLevelType w:val="hybridMultilevel"/>
    <w:tmpl w:val="03927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5597C"/>
    <w:multiLevelType w:val="multilevel"/>
    <w:tmpl w:val="F3BE4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D3F"/>
    <w:rsid w:val="000B0810"/>
    <w:rsid w:val="00175626"/>
    <w:rsid w:val="00590C95"/>
    <w:rsid w:val="005C1119"/>
    <w:rsid w:val="005D1A6B"/>
    <w:rsid w:val="006C0647"/>
    <w:rsid w:val="006C243B"/>
    <w:rsid w:val="007525E7"/>
    <w:rsid w:val="008B7889"/>
    <w:rsid w:val="00A54CD6"/>
    <w:rsid w:val="00C76D3B"/>
    <w:rsid w:val="00D13D3F"/>
    <w:rsid w:val="00E96131"/>
    <w:rsid w:val="00EB7A97"/>
    <w:rsid w:val="00F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F"/>
    <w:rPr>
      <w:rFonts w:eastAsiaTheme="minorEastAsia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0C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C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C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C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0C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0C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590C95"/>
    <w:rPr>
      <w:b/>
      <w:bCs/>
    </w:rPr>
  </w:style>
  <w:style w:type="paragraph" w:styleId="a4">
    <w:name w:val="No Spacing"/>
    <w:uiPriority w:val="1"/>
    <w:qFormat/>
    <w:rsid w:val="00590C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0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131"/>
    <w:rPr>
      <w:rFonts w:ascii="Tahoma" w:eastAsiaTheme="minorEastAsia" w:hAnsi="Tahoma" w:cs="Tahoma"/>
      <w:sz w:val="16"/>
      <w:szCs w:val="16"/>
      <w:lang w:val="en-US" w:bidi="en-US"/>
    </w:rPr>
  </w:style>
  <w:style w:type="table" w:styleId="a8">
    <w:name w:val="Table Grid"/>
    <w:basedOn w:val="a1"/>
    <w:rsid w:val="005D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 sz="1300" baseline="0"/>
            </a:pPr>
            <a:r>
              <a:rPr lang="ru-RU" sz="1300" baseline="0"/>
              <a:t>Адаптация первоклассников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Нормальная адаптация</c:v>
                </c:pt>
              </c:strCache>
            </c:strRef>
          </c:tx>
          <c:dLbls>
            <c:dLbl>
              <c:idx val="0"/>
              <c:layout>
                <c:manualLayout>
                  <c:x val="1.4184397163120564E-2"/>
                  <c:y val="-4.1666666666666692E-2"/>
                </c:manualLayout>
              </c:layout>
              <c:showVal val="1"/>
            </c:dLbl>
            <c:showVal val="1"/>
          </c:dLbls>
          <c:cat>
            <c:numRef>
              <c:f>Лист1!$B$1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Средняя степень дезадаптации</c:v>
                </c:pt>
              </c:strCache>
            </c:strRef>
          </c:tx>
          <c:dLbls>
            <c:dLbl>
              <c:idx val="0"/>
              <c:layout>
                <c:manualLayout>
                  <c:x val="3.073286052009459E-2"/>
                  <c:y val="-3.2407407407407426E-2"/>
                </c:manualLayout>
              </c:layout>
              <c:showVal val="1"/>
            </c:dLbl>
            <c:showVal val="1"/>
          </c:dLbls>
          <c:cat>
            <c:numRef>
              <c:f>Лист1!$B$1</c:f>
              <c:numCache>
                <c:formatCode>General</c:formatCode>
                <c:ptCount val="1"/>
              </c:numCache>
            </c:numRef>
          </c:cat>
          <c:val>
            <c:numRef>
              <c:f>Лист1!$B$3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Серьезная степень дезадаптации</c:v>
                </c:pt>
              </c:strCache>
            </c:strRef>
          </c:tx>
          <c:dLbls>
            <c:dLbl>
              <c:idx val="0"/>
              <c:layout>
                <c:manualLayout>
                  <c:x val="1.6548463356973995E-2"/>
                  <c:y val="-3.2407407407407426E-2"/>
                </c:manualLayout>
              </c:layout>
              <c:showVal val="1"/>
            </c:dLbl>
            <c:showVal val="1"/>
          </c:dLbls>
          <c:cat>
            <c:numRef>
              <c:f>Лист1!$B$1</c:f>
              <c:numCache>
                <c:formatCode>General</c:formatCode>
                <c:ptCount val="1"/>
              </c:numCache>
            </c:numRef>
          </c:cat>
          <c:val>
            <c:numRef>
              <c:f>Лист1!$B$4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Очень серьезная степень дезадаптации</c:v>
                </c:pt>
              </c:strCache>
            </c:strRef>
          </c:tx>
          <c:dLbls>
            <c:dLbl>
              <c:idx val="0"/>
              <c:layout>
                <c:manualLayout>
                  <c:x val="2.1276595744680847E-2"/>
                  <c:y val="-5.5555555555555518E-2"/>
                </c:manualLayout>
              </c:layout>
              <c:showVal val="1"/>
            </c:dLbl>
            <c:showVal val="1"/>
          </c:dLbls>
          <c:cat>
            <c:numRef>
              <c:f>Лист1!$B$1</c:f>
              <c:numCache>
                <c:formatCode>General</c:formatCode>
                <c:ptCount val="1"/>
              </c:numCache>
            </c:numRef>
          </c:cat>
          <c:val>
            <c:numRef>
              <c:f>Лист1!$B$5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54879488"/>
        <c:axId val="154881024"/>
        <c:axId val="0"/>
      </c:bar3DChart>
      <c:catAx>
        <c:axId val="154879488"/>
        <c:scaling>
          <c:orientation val="minMax"/>
        </c:scaling>
        <c:axPos val="b"/>
        <c:numFmt formatCode="General" sourceLinked="1"/>
        <c:majorTickMark val="none"/>
        <c:tickLblPos val="nextTo"/>
        <c:crossAx val="154881024"/>
        <c:crosses val="autoZero"/>
        <c:auto val="1"/>
        <c:lblAlgn val="ctr"/>
        <c:lblOffset val="100"/>
      </c:catAx>
      <c:valAx>
        <c:axId val="154881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4879488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aseline="0"/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Теплостанская школа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Шмакалова</dc:creator>
  <cp:keywords/>
  <dc:description/>
  <cp:lastModifiedBy>Л.Н. Шмакалова</cp:lastModifiedBy>
  <cp:revision>3</cp:revision>
  <dcterms:created xsi:type="dcterms:W3CDTF">2016-01-22T11:35:00Z</dcterms:created>
  <dcterms:modified xsi:type="dcterms:W3CDTF">2016-01-22T11:45:00Z</dcterms:modified>
</cp:coreProperties>
</file>